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5F1968">
        <w:rPr>
          <w:color w:val="auto"/>
          <w:sz w:val="28"/>
          <w:szCs w:val="28"/>
        </w:rPr>
        <w:t>Мамандық</w:t>
      </w:r>
      <w:proofErr w:type="spellEnd"/>
      <w:r w:rsidRPr="005F1968">
        <w:rPr>
          <w:color w:val="auto"/>
          <w:sz w:val="28"/>
          <w:szCs w:val="28"/>
        </w:rPr>
        <w:t xml:space="preserve">: </w:t>
      </w:r>
      <w:proofErr w:type="spellStart"/>
      <w:proofErr w:type="gramStart"/>
      <w:r w:rsidRPr="005F1968">
        <w:rPr>
          <w:color w:val="auto"/>
          <w:sz w:val="28"/>
          <w:szCs w:val="28"/>
        </w:rPr>
        <w:t>за</w:t>
      </w:r>
      <w:proofErr w:type="gramEnd"/>
      <w:r w:rsidRPr="005F1968">
        <w:rPr>
          <w:color w:val="auto"/>
          <w:sz w:val="28"/>
          <w:szCs w:val="28"/>
        </w:rPr>
        <w:t>ңтану</w:t>
      </w:r>
      <w:proofErr w:type="spellEnd"/>
      <w:r w:rsidRPr="005F1968">
        <w:rPr>
          <w:color w:val="auto"/>
          <w:sz w:val="28"/>
          <w:szCs w:val="28"/>
        </w:rPr>
        <w:t xml:space="preserve"> 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5F1968">
        <w:rPr>
          <w:color w:val="auto"/>
          <w:sz w:val="28"/>
          <w:szCs w:val="28"/>
        </w:rPr>
        <w:t xml:space="preserve">Шифр: 5В030100- </w:t>
      </w:r>
      <w:proofErr w:type="spellStart"/>
      <w:proofErr w:type="gramStart"/>
      <w:r w:rsidRPr="005F1968">
        <w:rPr>
          <w:color w:val="auto"/>
          <w:sz w:val="28"/>
          <w:szCs w:val="28"/>
        </w:rPr>
        <w:t>За</w:t>
      </w:r>
      <w:proofErr w:type="gramEnd"/>
      <w:r w:rsidRPr="005F1968">
        <w:rPr>
          <w:color w:val="auto"/>
          <w:sz w:val="28"/>
          <w:szCs w:val="28"/>
        </w:rPr>
        <w:t>ңтану</w:t>
      </w:r>
      <w:proofErr w:type="spellEnd"/>
      <w:r w:rsidRPr="005F1968">
        <w:rPr>
          <w:color w:val="auto"/>
          <w:sz w:val="28"/>
          <w:szCs w:val="28"/>
        </w:rPr>
        <w:t xml:space="preserve"> 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proofErr w:type="spellStart"/>
      <w:proofErr w:type="gramStart"/>
      <w:r w:rsidRPr="005F1968">
        <w:rPr>
          <w:color w:val="auto"/>
          <w:sz w:val="28"/>
          <w:szCs w:val="28"/>
        </w:rPr>
        <w:t>П</w:t>
      </w:r>
      <w:proofErr w:type="gramEnd"/>
      <w:r w:rsidRPr="005F1968">
        <w:rPr>
          <w:color w:val="auto"/>
          <w:sz w:val="28"/>
          <w:szCs w:val="28"/>
        </w:rPr>
        <w:t>ән</w:t>
      </w:r>
      <w:proofErr w:type="spellEnd"/>
      <w:r w:rsidRPr="005F1968">
        <w:rPr>
          <w:color w:val="auto"/>
          <w:sz w:val="28"/>
          <w:szCs w:val="28"/>
        </w:rPr>
        <w:t xml:space="preserve">: </w:t>
      </w:r>
      <w:r w:rsidRPr="005F1968">
        <w:rPr>
          <w:color w:val="auto"/>
          <w:sz w:val="28"/>
          <w:szCs w:val="28"/>
          <w:lang w:val="kk-KZ"/>
        </w:rPr>
        <w:t>ҚР қаржы құқығы</w:t>
      </w:r>
      <w:r w:rsidRPr="005F1968">
        <w:rPr>
          <w:color w:val="auto"/>
          <w:sz w:val="28"/>
          <w:szCs w:val="28"/>
        </w:rPr>
        <w:t xml:space="preserve"> 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</w:p>
    <w:p w:rsidR="00D72F47" w:rsidRPr="005F1968" w:rsidRDefault="00D72F47" w:rsidP="005F1968">
      <w:pPr>
        <w:pStyle w:val="Default"/>
        <w:jc w:val="center"/>
        <w:rPr>
          <w:color w:val="auto"/>
          <w:sz w:val="28"/>
          <w:szCs w:val="28"/>
        </w:rPr>
      </w:pPr>
      <w:proofErr w:type="spellStart"/>
      <w:r w:rsidRPr="005F1968">
        <w:rPr>
          <w:b/>
          <w:bCs/>
          <w:color w:val="auto"/>
          <w:sz w:val="28"/>
          <w:szCs w:val="28"/>
        </w:rPr>
        <w:t>MidTerm</w:t>
      </w:r>
      <w:proofErr w:type="spellEnd"/>
      <w:r w:rsidRPr="005F196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F1968">
        <w:rPr>
          <w:b/>
          <w:bCs/>
          <w:color w:val="auto"/>
          <w:sz w:val="28"/>
          <w:szCs w:val="28"/>
        </w:rPr>
        <w:t>тапсыру</w:t>
      </w:r>
      <w:proofErr w:type="spellEnd"/>
      <w:r w:rsidRPr="005F196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F1968">
        <w:rPr>
          <w:b/>
          <w:bCs/>
          <w:color w:val="auto"/>
          <w:sz w:val="28"/>
          <w:szCs w:val="28"/>
        </w:rPr>
        <w:t>сұрақтары</w:t>
      </w:r>
      <w:proofErr w:type="spellEnd"/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r w:rsidRPr="005F1968">
        <w:rPr>
          <w:color w:val="auto"/>
          <w:sz w:val="28"/>
          <w:szCs w:val="28"/>
        </w:rPr>
        <w:t xml:space="preserve"> </w:t>
      </w:r>
      <w:proofErr w:type="spellStart"/>
      <w:r w:rsidRPr="005F1968">
        <w:rPr>
          <w:color w:val="auto"/>
          <w:sz w:val="28"/>
          <w:szCs w:val="28"/>
        </w:rPr>
        <w:t>Бекітілді</w:t>
      </w:r>
      <w:proofErr w:type="spellEnd"/>
      <w:r w:rsidRPr="005F1968">
        <w:rPr>
          <w:color w:val="auto"/>
          <w:sz w:val="28"/>
          <w:szCs w:val="28"/>
        </w:rPr>
        <w:t xml:space="preserve"> 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5F1968">
        <w:rPr>
          <w:color w:val="auto"/>
          <w:sz w:val="28"/>
          <w:szCs w:val="28"/>
        </w:rPr>
        <w:t>Заң</w:t>
      </w:r>
      <w:proofErr w:type="spellEnd"/>
      <w:r w:rsidRPr="005F1968">
        <w:rPr>
          <w:color w:val="auto"/>
          <w:sz w:val="28"/>
          <w:szCs w:val="28"/>
        </w:rPr>
        <w:t xml:space="preserve"> </w:t>
      </w:r>
      <w:proofErr w:type="spellStart"/>
      <w:r w:rsidRPr="005F1968">
        <w:rPr>
          <w:color w:val="auto"/>
          <w:sz w:val="28"/>
          <w:szCs w:val="28"/>
        </w:rPr>
        <w:t>факультетінің</w:t>
      </w:r>
      <w:proofErr w:type="spellEnd"/>
      <w:r w:rsidRPr="005F1968">
        <w:rPr>
          <w:color w:val="auto"/>
          <w:sz w:val="28"/>
          <w:szCs w:val="28"/>
        </w:rPr>
        <w:t xml:space="preserve"> </w:t>
      </w:r>
      <w:proofErr w:type="spellStart"/>
      <w:r w:rsidRPr="005F1968">
        <w:rPr>
          <w:color w:val="auto"/>
          <w:sz w:val="28"/>
          <w:szCs w:val="28"/>
        </w:rPr>
        <w:t>Ғылыми</w:t>
      </w:r>
      <w:proofErr w:type="spellEnd"/>
      <w:r w:rsidRPr="005F1968">
        <w:rPr>
          <w:color w:val="auto"/>
          <w:sz w:val="28"/>
          <w:szCs w:val="28"/>
        </w:rPr>
        <w:t xml:space="preserve"> </w:t>
      </w:r>
      <w:proofErr w:type="spellStart"/>
      <w:r w:rsidRPr="005F1968">
        <w:rPr>
          <w:color w:val="auto"/>
          <w:sz w:val="28"/>
          <w:szCs w:val="28"/>
        </w:rPr>
        <w:t>кеңесі</w:t>
      </w:r>
      <w:proofErr w:type="spellEnd"/>
      <w:r w:rsidRPr="005F1968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5F1968">
        <w:rPr>
          <w:color w:val="auto"/>
          <w:sz w:val="28"/>
          <w:szCs w:val="28"/>
        </w:rPr>
        <w:t>мәж</w:t>
      </w:r>
      <w:proofErr w:type="gramEnd"/>
      <w:r w:rsidRPr="005F1968">
        <w:rPr>
          <w:color w:val="auto"/>
          <w:sz w:val="28"/>
          <w:szCs w:val="28"/>
        </w:rPr>
        <w:t>ілісінде</w:t>
      </w:r>
      <w:proofErr w:type="spellEnd"/>
      <w:r w:rsidRPr="005F1968">
        <w:rPr>
          <w:color w:val="auto"/>
          <w:sz w:val="28"/>
          <w:szCs w:val="28"/>
        </w:rPr>
        <w:t xml:space="preserve"> 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proofErr w:type="spellStart"/>
      <w:r w:rsidRPr="005F1968">
        <w:rPr>
          <w:color w:val="auto"/>
          <w:sz w:val="28"/>
          <w:szCs w:val="28"/>
        </w:rPr>
        <w:t>Хаттама</w:t>
      </w:r>
      <w:proofErr w:type="spellEnd"/>
      <w:r w:rsidRPr="005F1968">
        <w:rPr>
          <w:color w:val="auto"/>
          <w:sz w:val="28"/>
          <w:szCs w:val="28"/>
        </w:rPr>
        <w:t xml:space="preserve"> №____от « ____»________ 201</w:t>
      </w:r>
      <w:r w:rsidR="00233FA1">
        <w:rPr>
          <w:color w:val="auto"/>
          <w:sz w:val="28"/>
          <w:szCs w:val="28"/>
          <w:lang w:val="kk-KZ"/>
        </w:rPr>
        <w:t>5</w:t>
      </w:r>
      <w:r w:rsidRPr="005F1968">
        <w:rPr>
          <w:color w:val="auto"/>
          <w:sz w:val="28"/>
          <w:szCs w:val="28"/>
        </w:rPr>
        <w:t xml:space="preserve"> ж.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  <w:r w:rsidRPr="005F1968">
        <w:rPr>
          <w:color w:val="auto"/>
          <w:sz w:val="28"/>
          <w:szCs w:val="28"/>
        </w:rPr>
        <w:t xml:space="preserve">Факультет деканы_______________ </w:t>
      </w:r>
      <w:proofErr w:type="spellStart"/>
      <w:r w:rsidRPr="005F1968">
        <w:rPr>
          <w:color w:val="auto"/>
          <w:sz w:val="28"/>
          <w:szCs w:val="28"/>
        </w:rPr>
        <w:t>Байдельдинов</w:t>
      </w:r>
      <w:proofErr w:type="spellEnd"/>
      <w:r w:rsidRPr="005F1968">
        <w:rPr>
          <w:color w:val="auto"/>
          <w:sz w:val="28"/>
          <w:szCs w:val="28"/>
        </w:rPr>
        <w:t xml:space="preserve"> Д.Л</w:t>
      </w:r>
    </w:p>
    <w:p w:rsidR="00D72F47" w:rsidRPr="005F1968" w:rsidRDefault="00D72F47" w:rsidP="005F1968">
      <w:pPr>
        <w:pStyle w:val="Default"/>
        <w:jc w:val="right"/>
        <w:rPr>
          <w:color w:val="auto"/>
          <w:sz w:val="28"/>
          <w:szCs w:val="28"/>
        </w:rPr>
      </w:pPr>
    </w:p>
    <w:p w:rsidR="00D72F47" w:rsidRPr="005F1968" w:rsidRDefault="00D72F47" w:rsidP="005F196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D72F47" w:rsidRPr="005F1968" w:rsidTr="0079397E">
        <w:trPr>
          <w:trHeight w:val="134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5F1968">
              <w:rPr>
                <w:sz w:val="28"/>
                <w:szCs w:val="28"/>
              </w:rPr>
              <w:t>Сұрақ</w:t>
            </w:r>
            <w:proofErr w:type="spellEnd"/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pStyle w:val="a5"/>
              <w:jc w:val="both"/>
              <w:rPr>
                <w:szCs w:val="28"/>
              </w:rPr>
            </w:pPr>
            <w:r w:rsidRPr="005F1968">
              <w:rPr>
                <w:szCs w:val="28"/>
                <w:lang w:eastAsia="ko-KR"/>
              </w:rPr>
              <w:t xml:space="preserve">Қаржылық қызметтің түсінігін </w:t>
            </w:r>
            <w:r w:rsidRPr="005F1968">
              <w:rPr>
                <w:szCs w:val="28"/>
              </w:rPr>
              <w:t xml:space="preserve">беріңіздер және </w:t>
            </w:r>
            <w:r w:rsidRPr="005F1968">
              <w:rPr>
                <w:szCs w:val="28"/>
                <w:lang w:eastAsia="ko-KR"/>
              </w:rPr>
              <w:t>, маңызы мен мақсатын</w:t>
            </w:r>
            <w:r w:rsidRPr="005F1968">
              <w:rPr>
                <w:szCs w:val="28"/>
              </w:rPr>
              <w:t xml:space="preserve"> ашып көрсетіңіздер. </w:t>
            </w:r>
          </w:p>
        </w:tc>
      </w:tr>
      <w:tr w:rsidR="00D72F47" w:rsidRPr="005F1968" w:rsidTr="0079397E">
        <w:trPr>
          <w:trHeight w:val="383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қызметтің міндеттері және функцияларын атаңыз: ақша қорларын қалыптастыру, бөлу және бақылау функцияларын талдаңыз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pStyle w:val="Default"/>
              <w:jc w:val="both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  <w:lang w:val="kk-KZ"/>
              </w:rPr>
              <w:t>Қаржылық қ</w:t>
            </w:r>
            <w:proofErr w:type="spellStart"/>
            <w:r w:rsidRPr="005F1968">
              <w:rPr>
                <w:sz w:val="28"/>
                <w:szCs w:val="28"/>
              </w:rPr>
              <w:t>ұқықтық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қатынастар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түсінігі</w:t>
            </w:r>
            <w:proofErr w:type="spellEnd"/>
            <w:r w:rsidRPr="005F1968">
              <w:rPr>
                <w:sz w:val="28"/>
                <w:szCs w:val="28"/>
              </w:rPr>
              <w:t xml:space="preserve">, </w:t>
            </w:r>
            <w:proofErr w:type="spellStart"/>
            <w:r w:rsidRPr="005F1968">
              <w:rPr>
                <w:sz w:val="28"/>
                <w:szCs w:val="28"/>
              </w:rPr>
              <w:t>белгілері</w:t>
            </w:r>
            <w:proofErr w:type="spellEnd"/>
            <w:r w:rsidRPr="005F1968">
              <w:rPr>
                <w:sz w:val="28"/>
                <w:szCs w:val="28"/>
              </w:rPr>
              <w:t xml:space="preserve">, </w:t>
            </w:r>
            <w:proofErr w:type="spellStart"/>
            <w:r w:rsidRPr="005F1968">
              <w:rPr>
                <w:sz w:val="28"/>
                <w:szCs w:val="28"/>
              </w:rPr>
              <w:t>құрамы</w:t>
            </w:r>
            <w:proofErr w:type="spellEnd"/>
            <w:r w:rsidRPr="005F1968">
              <w:rPr>
                <w:sz w:val="28"/>
                <w:szCs w:val="28"/>
                <w:lang w:val="kk-KZ"/>
              </w:rPr>
              <w:t xml:space="preserve">н талдаңыз. </w:t>
            </w:r>
            <w:proofErr w:type="spellStart"/>
            <w:r w:rsidRPr="005F1968">
              <w:rPr>
                <w:sz w:val="28"/>
                <w:szCs w:val="28"/>
              </w:rPr>
              <w:t>Құқықтық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қатынастар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субьектілері</w:t>
            </w:r>
            <w:proofErr w:type="spellEnd"/>
            <w:r w:rsidRPr="005F1968">
              <w:rPr>
                <w:sz w:val="28"/>
                <w:szCs w:val="28"/>
              </w:rPr>
              <w:t xml:space="preserve"> мен </w:t>
            </w:r>
            <w:proofErr w:type="spellStart"/>
            <w:r w:rsidRPr="005F1968">
              <w:rPr>
                <w:sz w:val="28"/>
                <w:szCs w:val="28"/>
              </w:rPr>
              <w:t>обьектілері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</w:p>
        </w:tc>
      </w:tr>
      <w:tr w:rsidR="00D72F47" w:rsidRPr="005F1968" w:rsidTr="0079397E">
        <w:trPr>
          <w:trHeight w:val="132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құқықтың пәні, қаржылық қатынастардың ерекшеліктері.</w:t>
            </w:r>
          </w:p>
        </w:tc>
      </w:tr>
      <w:tr w:rsidR="00D72F47" w:rsidRPr="005F1968" w:rsidTr="0079397E">
        <w:trPr>
          <w:trHeight w:val="385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құқықтың  реттеу әдістері, олардың белгілері.</w:t>
            </w:r>
          </w:p>
        </w:tc>
      </w:tr>
      <w:tr w:rsidR="00D72F47" w:rsidRPr="005F1968" w:rsidTr="0079397E">
        <w:trPr>
          <w:trHeight w:val="132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құқықтық нормалар, түсінігі,белгілері, ерекшеліктері, құрылысына талдау жасаңыз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құқықтық нормалардың түрлерін сипаттаңыз</w:t>
            </w:r>
          </w:p>
          <w:p w:rsidR="00D72F47" w:rsidRPr="005F1968" w:rsidRDefault="00D72F47" w:rsidP="005F1968">
            <w:pPr>
              <w:tabs>
                <w:tab w:val="num" w:pos="567"/>
              </w:tabs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Қаржылық-құқықтық қатынастар, түсінігі, мазмұны, ерекшеліктері, түрлері.</w:t>
            </w:r>
          </w:p>
          <w:p w:rsidR="00D72F47" w:rsidRPr="005F1968" w:rsidRDefault="00D72F47" w:rsidP="005F1968">
            <w:pPr>
              <w:tabs>
                <w:tab w:val="num" w:pos="567"/>
              </w:tabs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2F47" w:rsidRPr="005F1968" w:rsidTr="0079397E">
        <w:trPr>
          <w:trHeight w:val="132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Қазақстан Республикасында қаржылық қызметті жүзеге асырушы мемлекеттік органдар, олардың атқаратын негізгі функцияларын атаңыз.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930" w:type="dxa"/>
          </w:tcPr>
          <w:p w:rsidR="00D72F47" w:rsidRPr="005F1968" w:rsidRDefault="00D72F47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Қазақстан Республикасының қаржылық жүйесі, оған кіретін институттар (құрамы).</w:t>
            </w:r>
          </w:p>
          <w:p w:rsidR="00D72F47" w:rsidRPr="005F1968" w:rsidRDefault="00D72F47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қызмет саласындағы басқаруды жүзеге асырушы органдардың жалпы сипаттамасы.</w:t>
            </w:r>
          </w:p>
          <w:p w:rsidR="00D72F47" w:rsidRPr="005F1968" w:rsidRDefault="00D72F47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құқығының құқықтар жүйесіндегі алатын орны.</w:t>
            </w:r>
          </w:p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131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pStyle w:val="a5"/>
              <w:jc w:val="both"/>
              <w:rPr>
                <w:szCs w:val="28"/>
                <w:lang w:val="ru-RU"/>
              </w:rPr>
            </w:pPr>
            <w:r w:rsidRPr="005F1968">
              <w:rPr>
                <w:szCs w:val="28"/>
                <w:lang w:eastAsia="ko-KR"/>
              </w:rPr>
              <w:t>Қазақстан Республикасының ақша жүйесінің элементтері.</w:t>
            </w:r>
          </w:p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Қолда жоқ ақшамен есеп айырысудың түрлері, оның маңызы.</w:t>
            </w:r>
          </w:p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rPr>
                <w:rStyle w:val="s1"/>
                <w:b w:val="0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131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tabs>
                <w:tab w:val="num" w:pos="-62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Қазақстан Республикасында валюталық реттеудің құқықтық негіздері.</w:t>
            </w:r>
          </w:p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131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қызметтің ақша қорларын қалыптастыру әдістері.</w:t>
            </w:r>
          </w:p>
          <w:p w:rsidR="0080495B" w:rsidRPr="005F1968" w:rsidRDefault="0080495B" w:rsidP="005F1968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131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Қаржылық қызметтің ақша қорларын бөлу тәсілдері.</w:t>
            </w:r>
          </w:p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8930" w:type="dxa"/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proofErr w:type="spellStart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Ақшаның</w:t>
            </w:r>
            <w:proofErr w:type="spellEnd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пайда</w:t>
            </w:r>
            <w:proofErr w:type="spellEnd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болуы</w:t>
            </w:r>
            <w:proofErr w:type="spellEnd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тарихы</w:t>
            </w:r>
            <w:proofErr w:type="spellEnd"/>
            <w:r w:rsidRPr="005F1968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80495B" w:rsidRPr="005F1968" w:rsidRDefault="0080495B" w:rsidP="005F1968">
            <w:pPr>
              <w:pStyle w:val="2"/>
              <w:keepNext/>
              <w:spacing w:after="0" w:line="240" w:lineRule="auto"/>
              <w:jc w:val="both"/>
              <w:outlineLvl w:val="2"/>
              <w:rPr>
                <w:sz w:val="28"/>
                <w:szCs w:val="28"/>
                <w:lang w:val="kk-KZ"/>
              </w:rPr>
            </w:pP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80495B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F1968">
              <w:rPr>
                <w:sz w:val="28"/>
                <w:szCs w:val="28"/>
                <w:lang w:val="kk-KZ"/>
              </w:rPr>
              <w:t>Ақшаның белгілерін атаңыз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233FA1" w:rsidRDefault="00D72F47" w:rsidP="005F1968">
            <w:pPr>
              <w:pStyle w:val="Default"/>
              <w:rPr>
                <w:sz w:val="28"/>
                <w:szCs w:val="28"/>
              </w:rPr>
            </w:pPr>
            <w:r w:rsidRPr="00233FA1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233FA1" w:rsidRDefault="0080495B" w:rsidP="005F1968">
            <w:pPr>
              <w:pStyle w:val="Default"/>
              <w:jc w:val="both"/>
              <w:rPr>
                <w:sz w:val="28"/>
                <w:szCs w:val="28"/>
              </w:rPr>
            </w:pPr>
            <w:r w:rsidRPr="00233FA1">
              <w:rPr>
                <w:bCs/>
                <w:sz w:val="28"/>
                <w:szCs w:val="28"/>
                <w:lang w:val="kk-KZ"/>
              </w:rPr>
              <w:t>Қаржылық құрылым түсінігі және элементтері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80495B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5F1968">
              <w:rPr>
                <w:sz w:val="28"/>
                <w:szCs w:val="28"/>
              </w:rPr>
              <w:t>Қаржылық</w:t>
            </w:r>
            <w:proofErr w:type="spellEnd"/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реттеу</w:t>
            </w:r>
            <w:proofErr w:type="spellEnd"/>
            <w:r w:rsidRPr="005F1968">
              <w:rPr>
                <w:sz w:val="28"/>
                <w:szCs w:val="28"/>
                <w:lang w:val="kk-KZ"/>
              </w:rPr>
              <w:t>дің</w:t>
            </w:r>
            <w:r w:rsidRPr="005F1968">
              <w:rPr>
                <w:sz w:val="28"/>
                <w:szCs w:val="28"/>
              </w:rPr>
              <w:t xml:space="preserve"> </w:t>
            </w:r>
            <w:proofErr w:type="spellStart"/>
            <w:r w:rsidRPr="005F1968">
              <w:rPr>
                <w:sz w:val="28"/>
                <w:szCs w:val="28"/>
              </w:rPr>
              <w:t>әдістер</w:t>
            </w:r>
            <w:proofErr w:type="spellEnd"/>
            <w:r w:rsidRPr="005F1968">
              <w:rPr>
                <w:sz w:val="28"/>
                <w:szCs w:val="28"/>
                <w:lang w:val="kk-KZ"/>
              </w:rPr>
              <w:t xml:space="preserve">ін </w:t>
            </w:r>
            <w:r w:rsidRPr="005F1968">
              <w:rPr>
                <w:sz w:val="28"/>
                <w:szCs w:val="28"/>
              </w:rPr>
              <w:t xml:space="preserve"> </w:t>
            </w:r>
            <w:r w:rsidRPr="005F1968">
              <w:rPr>
                <w:sz w:val="28"/>
                <w:szCs w:val="28"/>
                <w:lang w:val="kk-KZ"/>
              </w:rPr>
              <w:t>талдаңыз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22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80495B" w:rsidP="005F1968">
            <w:pPr>
              <w:pStyle w:val="Default"/>
              <w:jc w:val="both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  <w:lang w:val="kk-KZ"/>
              </w:rPr>
              <w:t>Қаржылық құрылымның звеноларын талдаңыз</w:t>
            </w:r>
            <w:r w:rsidR="00D72F47" w:rsidRPr="005F1968">
              <w:rPr>
                <w:sz w:val="28"/>
                <w:szCs w:val="28"/>
              </w:rPr>
              <w:t xml:space="preserve"> 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80495B" w:rsidP="005F1968">
            <w:pPr>
              <w:pStyle w:val="Default"/>
              <w:jc w:val="both"/>
              <w:rPr>
                <w:sz w:val="28"/>
                <w:szCs w:val="28"/>
              </w:rPr>
            </w:pPr>
            <w:r w:rsidRPr="005F1968">
              <w:rPr>
                <w:bCs/>
                <w:sz w:val="28"/>
                <w:szCs w:val="28"/>
                <w:lang w:val="kk-KZ"/>
              </w:rPr>
              <w:t>Валюталық операциялар: ағымдағы валюталық операциялар, капитал қозғалысына байланысты валюталық операциялар.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196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Ақшалардың функцияларын талдаңыз: құн өлшемі, төлем құралы, қор жинақтау құралы ретінді</w:t>
            </w:r>
          </w:p>
          <w:p w:rsidR="00D72F47" w:rsidRPr="005F1968" w:rsidRDefault="00D72F47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Қазақстан Республикасының Ұлттық Банкісінің құқықтық жағдайы.</w:t>
            </w:r>
          </w:p>
          <w:p w:rsidR="0080495B" w:rsidRPr="005F1968" w:rsidRDefault="0080495B" w:rsidP="005F1968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19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қаржы саласындағы басқарудың  ұғымы мен жалпы сипаттамасы</w:t>
            </w:r>
          </w:p>
        </w:tc>
      </w:tr>
      <w:tr w:rsidR="0080495B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pStyle w:val="a5"/>
              <w:jc w:val="both"/>
              <w:rPr>
                <w:szCs w:val="28"/>
              </w:rPr>
            </w:pPr>
            <w:r w:rsidRPr="005F1968">
              <w:rPr>
                <w:szCs w:val="28"/>
              </w:rPr>
              <w:t>Қазақстан Республикасының ақша жүйесін ретке келтіру әдістері: деноминация, ревальвация, девальвация, нуллиификация.</w:t>
            </w: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80495B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F1968">
              <w:rPr>
                <w:sz w:val="28"/>
                <w:szCs w:val="28"/>
                <w:lang w:val="kk-KZ"/>
              </w:rPr>
              <w:t>Валюталық реттеудің нысандары мен әдістеріне талдау жасаңыз</w:t>
            </w:r>
          </w:p>
        </w:tc>
      </w:tr>
      <w:tr w:rsidR="00D72F47" w:rsidRPr="00233FA1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B" w:rsidRPr="005F1968" w:rsidRDefault="0080495B" w:rsidP="005F19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F196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Қаржылық құқық ғылымы: пәні, ерекшеліктері, тұрақты элементтеті. Қаржылық құқықтық институттар, қаржылық-құқықтық қатынастар, қаржылық заңдар қаржылық құқық ғылымының элементтері.</w:t>
            </w:r>
          </w:p>
          <w:p w:rsidR="00D72F47" w:rsidRPr="005F1968" w:rsidRDefault="00D72F47" w:rsidP="005F1968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72F47" w:rsidRPr="005F1968" w:rsidTr="0079397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D72F47" w:rsidP="005F1968">
            <w:pPr>
              <w:pStyle w:val="Default"/>
              <w:rPr>
                <w:sz w:val="28"/>
                <w:szCs w:val="28"/>
              </w:rPr>
            </w:pPr>
            <w:r w:rsidRPr="005F1968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47" w:rsidRPr="005F1968" w:rsidRDefault="005F1968" w:rsidP="005F1968">
            <w:pPr>
              <w:pStyle w:val="Default"/>
              <w:jc w:val="both"/>
              <w:rPr>
                <w:sz w:val="28"/>
                <w:szCs w:val="28"/>
              </w:rPr>
            </w:pPr>
            <w:r w:rsidRPr="005F1968">
              <w:rPr>
                <w:rFonts w:eastAsia="Times New Roman"/>
                <w:color w:val="654B3B"/>
                <w:sz w:val="28"/>
                <w:szCs w:val="28"/>
                <w:shd w:val="clear" w:color="auto" w:fill="FFFFFF"/>
                <w:lang w:val="kk-KZ"/>
              </w:rPr>
              <w:t>Қаржы құқығы ғылымының құқық салалсынан өзгешелігін атаңыз</w:t>
            </w:r>
          </w:p>
        </w:tc>
      </w:tr>
    </w:tbl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968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5F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5F19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F1968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5F1968">
        <w:rPr>
          <w:rFonts w:ascii="Times New Roman" w:hAnsi="Times New Roman" w:cs="Times New Roman"/>
          <w:sz w:val="28"/>
          <w:szCs w:val="28"/>
        </w:rPr>
        <w:t>.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sz w:val="28"/>
          <w:szCs w:val="28"/>
          <w:lang w:val="kk-KZ"/>
        </w:rPr>
        <w:t xml:space="preserve">Тапсыру мерзімі </w:t>
      </w:r>
      <w:r w:rsidRPr="005F1968">
        <w:rPr>
          <w:rFonts w:ascii="Times New Roman" w:hAnsi="Times New Roman" w:cs="Times New Roman"/>
          <w:sz w:val="28"/>
          <w:szCs w:val="28"/>
        </w:rPr>
        <w:t xml:space="preserve">– 7 </w:t>
      </w:r>
      <w:proofErr w:type="spellStart"/>
      <w:r w:rsidRPr="005F1968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5F19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3FA1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5F1968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33FA1">
        <w:rPr>
          <w:rFonts w:ascii="Times New Roman" w:hAnsi="Times New Roman" w:cs="Times New Roman"/>
          <w:sz w:val="28"/>
          <w:szCs w:val="28"/>
          <w:lang w:val="kk-KZ"/>
        </w:rPr>
        <w:t>асы – 100</w:t>
      </w:r>
      <w:r w:rsidRPr="005F1968">
        <w:rPr>
          <w:rFonts w:ascii="Times New Roman" w:hAnsi="Times New Roman" w:cs="Times New Roman"/>
          <w:sz w:val="28"/>
          <w:szCs w:val="28"/>
          <w:lang w:val="kk-KZ"/>
        </w:rPr>
        <w:t xml:space="preserve"> балл.</w:t>
      </w:r>
    </w:p>
    <w:p w:rsidR="005F1968" w:rsidRPr="005F1968" w:rsidRDefault="005F1968" w:rsidP="005F1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F47" w:rsidRPr="005F1968" w:rsidRDefault="00D72F47" w:rsidP="005F1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/>
          <w:sz w:val="28"/>
          <w:szCs w:val="28"/>
          <w:lang w:val="kk-KZ"/>
        </w:rPr>
        <w:t>Пайдаланылатын қайнар көздер тізімі</w:t>
      </w:r>
    </w:p>
    <w:p w:rsidR="005F1968" w:rsidRPr="005F1968" w:rsidRDefault="005F1968" w:rsidP="005F1968">
      <w:pPr>
        <w:pStyle w:val="3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5F1968">
        <w:rPr>
          <w:rFonts w:ascii="Times New Roman" w:hAnsi="Times New Roman"/>
          <w:b/>
          <w:sz w:val="28"/>
          <w:szCs w:val="28"/>
          <w:lang w:val="kk-KZ"/>
        </w:rPr>
        <w:t>Нормативтік-құқықтық актілер: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Конституциясы (1995 жылғы 30 тамызда қабылданған, 2007 жылы өзгертулер мен толықтырулар енгізілген).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Республикасының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1995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26-желтоқсандағы «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Республикасының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Президенті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Конституциялық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заңы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1995 жылғы 16-қазандағы «Қазақстан Республикасының Парламенті және оның депутаттарының мәртебесі туралы Конституциялық заңы.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1995 жылғы 18-желтоқсандағы «Қазақстан Республикасының Үкіметі туралы Конституциялық заңы.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Азаматтық кодексі (1994 жылғы 27-желтоқсанда қабылданған Жалпы бөлімі, 1999 жылғы 1-шілдеде </w:t>
      </w: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қабылданған Ерекше бөлімі) 102-104, 111-112, 117-118, 127-136, 139, 192-193, 196-198, 200-201, 206 және т.б. баптары. </w:t>
      </w:r>
      <w:r w:rsidRPr="005F1968">
        <w:rPr>
          <w:rFonts w:ascii="Times New Roman" w:hAnsi="Times New Roman" w:cs="Times New Roman"/>
          <w:spacing w:val="2"/>
          <w:sz w:val="28"/>
          <w:szCs w:val="28"/>
          <w:shd w:val="clear" w:color="auto" w:fill="E8E9EB"/>
          <w:lang w:val="kk-KZ"/>
        </w:rPr>
        <w:t>Қазақстан Республикасының 2008 жылғы 4 желтоқсандағы N 95-IV Кодексі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1995 жылғы 30-наурыздағы «Қазақстан Республикасының Ұлттық Банкі туралы Заңы. (өзгертулер мен толықтырулар енгізілген).</w:t>
      </w:r>
    </w:p>
    <w:p w:rsidR="005F1968" w:rsidRPr="005F1968" w:rsidRDefault="005F1968" w:rsidP="005F196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Style w:val="s3"/>
          <w:rFonts w:ascii="Times New Roman" w:hAnsi="Times New Roman" w:cs="Times New Roman"/>
          <w:sz w:val="28"/>
          <w:szCs w:val="28"/>
          <w:lang w:val="kk-KZ"/>
        </w:rPr>
      </w:pPr>
      <w:r w:rsidRPr="005F1968">
        <w:rPr>
          <w:rStyle w:val="s1"/>
          <w:rFonts w:eastAsia="Calibri"/>
          <w:sz w:val="28"/>
          <w:szCs w:val="28"/>
          <w:lang w:val="kk-KZ"/>
        </w:rPr>
        <w:t>Қазақстанның Даму Банкі туралы</w:t>
      </w:r>
      <w:r w:rsidRPr="005F196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5F1968">
        <w:rPr>
          <w:rStyle w:val="s1"/>
          <w:rFonts w:eastAsia="Calibri"/>
          <w:sz w:val="28"/>
          <w:szCs w:val="28"/>
          <w:lang w:val="kk-KZ"/>
        </w:rPr>
        <w:t>2001 ж. 25 сәуірдегі № 178-II</w:t>
      </w:r>
      <w:r w:rsidRPr="005F1968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 </w:t>
      </w:r>
      <w:r w:rsidRPr="005F1968">
        <w:rPr>
          <w:rStyle w:val="s1"/>
          <w:rFonts w:eastAsia="Calibri"/>
          <w:sz w:val="28"/>
          <w:szCs w:val="28"/>
          <w:lang w:val="kk-KZ"/>
        </w:rPr>
        <w:t xml:space="preserve">Қазақстан Республикасының Заңы </w:t>
      </w:r>
      <w:r w:rsidRPr="005F1968">
        <w:rPr>
          <w:rStyle w:val="s3"/>
          <w:rFonts w:ascii="Times New Roman" w:hAnsi="Times New Roman" w:cs="Times New Roman"/>
          <w:iCs/>
          <w:sz w:val="28"/>
          <w:szCs w:val="28"/>
          <w:lang w:val="kk-KZ"/>
        </w:rPr>
        <w:t>(2014.19.03. берілген</w:t>
      </w:r>
      <w:r w:rsidRPr="005F1968">
        <w:rPr>
          <w:rStyle w:val="apple-converted-space"/>
          <w:rFonts w:ascii="Times New Roman" w:hAnsi="Times New Roman" w:cs="Times New Roman"/>
          <w:iCs/>
          <w:sz w:val="28"/>
          <w:szCs w:val="28"/>
          <w:lang w:val="kk-KZ"/>
        </w:rPr>
        <w:t> </w:t>
      </w:r>
      <w:bookmarkStart w:id="1" w:name="SUB1000417449"/>
      <w:r w:rsidRPr="005F1968">
        <w:rPr>
          <w:rStyle w:val="j21"/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fldChar w:fldCharType="begin"/>
      </w:r>
      <w:r w:rsidRPr="005F1968">
        <w:rPr>
          <w:rStyle w:val="j21"/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kk-KZ"/>
        </w:rPr>
        <w:instrText xml:space="preserve"> HYPERLINK "http://online.zakon.kz/Document/?link_id=1000417449" \o "АНЫЌТАМА 25.04.01 Ж. № 178-II ЌР ЗАЊЫ" \t "_parent" </w:instrText>
      </w:r>
      <w:r w:rsidRPr="005F1968">
        <w:rPr>
          <w:rStyle w:val="j21"/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fldChar w:fldCharType="separate"/>
      </w:r>
      <w:r w:rsidRPr="005F1968">
        <w:rPr>
          <w:rStyle w:val="j22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өзгерістер мен толықтырулармен</w:t>
      </w:r>
      <w:r w:rsidRPr="005F1968">
        <w:rPr>
          <w:rStyle w:val="j21"/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fldChar w:fldCharType="end"/>
      </w:r>
      <w:bookmarkEnd w:id="1"/>
      <w:r w:rsidRPr="005F1968">
        <w:rPr>
          <w:rStyle w:val="s3"/>
          <w:rFonts w:ascii="Times New Roman" w:hAnsi="Times New Roman" w:cs="Times New Roman"/>
          <w:iCs/>
          <w:sz w:val="28"/>
          <w:szCs w:val="28"/>
          <w:lang w:val="kk-KZ"/>
        </w:rPr>
        <w:t>)</w:t>
      </w:r>
    </w:p>
    <w:p w:rsidR="005F1968" w:rsidRPr="005F1968" w:rsidRDefault="005F1968" w:rsidP="005F196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қаржылық рынокты және қаржылық ұйымдарды мемлекеттік реттеу және қадағалау рыногы  туралы 04.07.2003 жылғы Қазақстан Республикасының Заңы</w:t>
      </w:r>
    </w:p>
    <w:p w:rsidR="005F1968" w:rsidRPr="005F1968" w:rsidRDefault="005F1968" w:rsidP="005F196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2005 жылғы 17-маусымдағы “Валюталық реттеу және бақылау туралы” Заңы (24.12.2012ж. өзгертулер мен толықтырулар енгізілген).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2013 жылға 3 желтоқсандағы «2014-2016 жылдарға арналған бюджет туралы» заңы.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Ақша төлемi мен аударымы туралы </w:t>
      </w:r>
      <w:r w:rsidRPr="005F196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</w:t>
      </w:r>
      <w:r w:rsidRPr="005F196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1998 жылғы 29 маусымдағы № 237-I Заңы</w:t>
      </w:r>
    </w:p>
    <w:p w:rsidR="005F1968" w:rsidRPr="005F1968" w:rsidRDefault="005F1968" w:rsidP="005F196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96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(2014.10.06. </w:t>
      </w:r>
      <w:proofErr w:type="spellStart"/>
      <w:r w:rsidRPr="005F1968">
        <w:rPr>
          <w:rFonts w:ascii="Times New Roman" w:hAnsi="Times New Roman" w:cs="Times New Roman"/>
          <w:iCs/>
          <w:sz w:val="28"/>
          <w:szCs w:val="28"/>
          <w:lang w:eastAsia="ru-RU"/>
        </w:rPr>
        <w:t>берілген</w:t>
      </w:r>
      <w:proofErr w:type="spellEnd"/>
      <w:r w:rsidRPr="005F1968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bookmarkStart w:id="2" w:name="SUB1000497936"/>
      <w:proofErr w:type="spellStart"/>
      <w:r w:rsidRPr="005F1968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5F1968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"http://online.zakon.kz/Document/?link_id=1000497936" \o "АНЫЌТАМА ЌР 29.06.98 Ж. № 237-I ЗАЊЫ" \t "_parent" </w:instrText>
      </w:r>
      <w:r w:rsidRPr="005F1968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Pr="005F196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өзгерістер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мен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толықтыруларымен</w:t>
      </w:r>
      <w:proofErr w:type="spellEnd"/>
      <w:r w:rsidRPr="005F1968">
        <w:rPr>
          <w:rFonts w:ascii="Times New Roman" w:hAnsi="Times New Roman" w:cs="Times New Roman"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bookmarkEnd w:id="2"/>
      <w:r w:rsidRPr="005F1968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Қазақстан Республикасының 1999 жылғы 13-шілдедегі «Демпингке қарсы шаралар туралы Заңы.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2001 жылғы 23-қаңтардағы «Қазақстан Республикасындағы жергілікті мемлекеттік басқару туралы Заңы.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Президентінің Қазақстан Республикасының ұлттық валютасының қызмет етуінің кейбір мәселелері туралы 07.02.2001 жылғы Жарлығы</w:t>
      </w:r>
    </w:p>
    <w:p w:rsidR="005F1968" w:rsidRPr="005F1968" w:rsidRDefault="005F1968" w:rsidP="005F1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 Президентінің 2001 жылғы 29-қаңтардағы «Қазақстан Республикасының Ұлттық қорын қалыптастыру және пайдалану қағидалары туралы Жарлығы.</w:t>
      </w:r>
    </w:p>
    <w:p w:rsidR="005F1968" w:rsidRPr="005F1968" w:rsidRDefault="005F1968" w:rsidP="005F19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1968" w:rsidRPr="005F1968" w:rsidRDefault="005F1968" w:rsidP="005F19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Бабич А.М., Павлова Л.Н. Финансы, Москва, ИД ФБК-ПРЕСС, 2000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 xml:space="preserve">Бельский К.С. Финансовое право. М.,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Юристь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>, 1995.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Годме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Поль М. Финансовое право. М., Прогресс, 1978.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Дробозина Л.А. Финансы Москва, Юнити, 2000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 xml:space="preserve">Карасева М.В. Финансовое право. М.,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Юристь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>, 1999.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Листопад А.Д. Финансовая деятельность таможенных органов Российской Федерации. М., РИО РТА, 1996.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Мухитдинов Н.Б., Найманбаев С.М. Қаржылар саласындағы мемлекеттік басқару. Алматы, 1998.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Мухитдинов Н.Б., Найманбаев С.М. Мемлекеттің салықтық қызметінің құқықтық негіздері. </w:t>
      </w:r>
      <w:r w:rsidRPr="005F1968">
        <w:rPr>
          <w:rFonts w:ascii="Times New Roman" w:hAnsi="Times New Roman" w:cs="Times New Roman"/>
          <w:bCs/>
          <w:sz w:val="28"/>
          <w:szCs w:val="28"/>
        </w:rPr>
        <w:t>Алматы, 1998.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Рассолов М.М. Финансовое право. Москва, Юнити, 2001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Романовский М.В., Врублевский О.В., Сабанти Б.М. Финансы. Мочква, Юрайт, 2000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lastRenderedPageBreak/>
        <w:t>Химичева Н.Н. Финансовое право. М. БЕК, 1998.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Химичева Н.Н. Налоговое право. М. БЕК, 1997.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>Худяков А.И. Финансовое право Республики Казахстан, Алматы, 2002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Худяков А.И. Основы теории финансового права. Алматы, 1995.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Худяков А.И. Финансовое право РК. Алматы, 2001.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Худяков А.И. Страховое право РК. Алматы, 1997.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>Худяков А.И. Налоговое право РК. Алматы, 2003.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</w:rPr>
        <w:t xml:space="preserve">Худяков А.И., </w:t>
      </w:r>
      <w:proofErr w:type="spellStart"/>
      <w:r w:rsidRPr="005F1968">
        <w:rPr>
          <w:rFonts w:ascii="Times New Roman" w:hAnsi="Times New Roman" w:cs="Times New Roman"/>
          <w:bCs/>
          <w:sz w:val="28"/>
          <w:szCs w:val="28"/>
        </w:rPr>
        <w:t>Найманбаев</w:t>
      </w:r>
      <w:proofErr w:type="spellEnd"/>
      <w:r w:rsidRPr="005F1968">
        <w:rPr>
          <w:rFonts w:ascii="Times New Roman" w:hAnsi="Times New Roman" w:cs="Times New Roman"/>
          <w:bCs/>
          <w:sz w:val="28"/>
          <w:szCs w:val="28"/>
        </w:rPr>
        <w:t xml:space="preserve"> С.М. Русско-казахский финансово-правовой толковый словарь. Алматы, 1997.</w:t>
      </w:r>
    </w:p>
    <w:p w:rsidR="005F1968" w:rsidRPr="005F1968" w:rsidRDefault="005F1968" w:rsidP="005F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9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Найманбаев С.М. ҚР қаржылық құқығы. </w:t>
      </w:r>
      <w:r w:rsidRPr="005F1968">
        <w:rPr>
          <w:rFonts w:ascii="Times New Roman" w:hAnsi="Times New Roman" w:cs="Times New Roman"/>
          <w:bCs/>
          <w:sz w:val="28"/>
          <w:szCs w:val="28"/>
        </w:rPr>
        <w:t>Алматы, 1994.</w:t>
      </w:r>
    </w:p>
    <w:p w:rsidR="005F1968" w:rsidRPr="005F1968" w:rsidRDefault="005F1968" w:rsidP="005F196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/>
          <w:sz w:val="28"/>
          <w:szCs w:val="28"/>
          <w:lang w:val="kk-KZ"/>
        </w:rPr>
        <w:t>Факультеттің эдістемелік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9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бюросының төрайымы                               </w:t>
      </w:r>
      <w:r w:rsidR="005F19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5F1968">
        <w:rPr>
          <w:rFonts w:ascii="Times New Roman" w:hAnsi="Times New Roman" w:cs="Times New Roman"/>
          <w:b/>
          <w:sz w:val="28"/>
          <w:szCs w:val="28"/>
          <w:lang w:val="kk-KZ"/>
        </w:rPr>
        <w:t>Урисбаева А.А.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968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spellStart"/>
      <w:r w:rsidRPr="005F1968">
        <w:rPr>
          <w:rFonts w:ascii="Times New Roman" w:hAnsi="Times New Roman" w:cs="Times New Roman"/>
          <w:b/>
          <w:sz w:val="28"/>
          <w:szCs w:val="28"/>
        </w:rPr>
        <w:t>меңгеруші</w:t>
      </w:r>
      <w:proofErr w:type="gramStart"/>
      <w:r w:rsidRPr="005F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F196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5F1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968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5F1968">
        <w:rPr>
          <w:rFonts w:ascii="Times New Roman" w:hAnsi="Times New Roman" w:cs="Times New Roman"/>
          <w:b/>
          <w:sz w:val="28"/>
          <w:szCs w:val="28"/>
        </w:rPr>
        <w:t>.ғ.</w:t>
      </w:r>
      <w:proofErr w:type="gramEnd"/>
      <w:r w:rsidRPr="005F196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5F1968">
        <w:rPr>
          <w:rFonts w:ascii="Times New Roman" w:hAnsi="Times New Roman" w:cs="Times New Roman"/>
          <w:b/>
          <w:sz w:val="28"/>
          <w:szCs w:val="28"/>
        </w:rPr>
        <w:t xml:space="preserve">., профессор                                                                        </w:t>
      </w:r>
      <w:proofErr w:type="spellStart"/>
      <w:r w:rsidRPr="005F1968">
        <w:rPr>
          <w:rFonts w:ascii="Times New Roman" w:hAnsi="Times New Roman" w:cs="Times New Roman"/>
          <w:b/>
          <w:sz w:val="28"/>
          <w:szCs w:val="28"/>
        </w:rPr>
        <w:t>Жатканбаева</w:t>
      </w:r>
      <w:proofErr w:type="spellEnd"/>
      <w:r w:rsidRPr="005F1968">
        <w:rPr>
          <w:rFonts w:ascii="Times New Roman" w:hAnsi="Times New Roman" w:cs="Times New Roman"/>
          <w:b/>
          <w:sz w:val="28"/>
          <w:szCs w:val="28"/>
        </w:rPr>
        <w:t xml:space="preserve"> А.Е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F1968">
        <w:rPr>
          <w:rFonts w:ascii="Times New Roman" w:hAnsi="Times New Roman" w:cs="Times New Roman"/>
          <w:b/>
          <w:sz w:val="28"/>
          <w:szCs w:val="28"/>
        </w:rPr>
        <w:t>Оқытушы</w:t>
      </w:r>
      <w:proofErr w:type="spellEnd"/>
      <w:r w:rsidRPr="005F19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968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5F1968">
        <w:rPr>
          <w:rFonts w:ascii="Times New Roman" w:hAnsi="Times New Roman" w:cs="Times New Roman"/>
          <w:b/>
          <w:sz w:val="28"/>
          <w:szCs w:val="28"/>
        </w:rPr>
        <w:t>.ғ.</w:t>
      </w:r>
      <w:proofErr w:type="gramEnd"/>
      <w:r w:rsidRPr="005F1968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5F1968">
        <w:rPr>
          <w:rFonts w:ascii="Times New Roman" w:hAnsi="Times New Roman" w:cs="Times New Roman"/>
          <w:b/>
          <w:sz w:val="28"/>
          <w:szCs w:val="28"/>
        </w:rPr>
        <w:t xml:space="preserve">., доцент                                                       </w:t>
      </w:r>
      <w:r w:rsidR="005F19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Бердібаева Ә.Қ.</w:t>
      </w: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F47" w:rsidRPr="005F1968" w:rsidRDefault="00D72F47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30" w:rsidRPr="005F1968" w:rsidRDefault="00A23BCE" w:rsidP="005F1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930" w:rsidRPr="005F1968" w:rsidSect="00AD166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CE" w:rsidRDefault="00A23BCE">
      <w:pPr>
        <w:spacing w:after="0" w:line="240" w:lineRule="auto"/>
      </w:pPr>
      <w:r>
        <w:separator/>
      </w:r>
    </w:p>
  </w:endnote>
  <w:endnote w:type="continuationSeparator" w:id="0">
    <w:p w:rsidR="00A23BCE" w:rsidRDefault="00A2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CE" w:rsidRDefault="00A23BCE">
      <w:pPr>
        <w:spacing w:after="0" w:line="240" w:lineRule="auto"/>
      </w:pPr>
      <w:r>
        <w:separator/>
      </w:r>
    </w:p>
  </w:footnote>
  <w:footnote w:type="continuationSeparator" w:id="0">
    <w:p w:rsidR="00A23BCE" w:rsidRDefault="00A2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623" w:rsidRPr="00050623" w:rsidRDefault="005F1968" w:rsidP="00050623">
    <w:pPr>
      <w:pStyle w:val="a3"/>
      <w:jc w:val="center"/>
      <w:rPr>
        <w:rFonts w:ascii="Times New Roman" w:hAnsi="Times New Roman" w:cs="Times New Roman"/>
      </w:rPr>
    </w:pPr>
    <w:proofErr w:type="spellStart"/>
    <w:r w:rsidRPr="00050623">
      <w:rPr>
        <w:rFonts w:ascii="Times New Roman" w:hAnsi="Times New Roman" w:cs="Times New Roman"/>
      </w:rPr>
      <w:t>Әл-Фараби</w:t>
    </w:r>
    <w:proofErr w:type="spellEnd"/>
    <w:r w:rsidRPr="00050623">
      <w:rPr>
        <w:rFonts w:ascii="Times New Roman" w:hAnsi="Times New Roman" w:cs="Times New Roman"/>
      </w:rPr>
      <w:t xml:space="preserve"> </w:t>
    </w:r>
    <w:proofErr w:type="spellStart"/>
    <w:r w:rsidRPr="00050623">
      <w:rPr>
        <w:rFonts w:ascii="Times New Roman" w:hAnsi="Times New Roman" w:cs="Times New Roman"/>
      </w:rPr>
      <w:t>атындағы</w:t>
    </w:r>
    <w:proofErr w:type="spellEnd"/>
    <w:r w:rsidRPr="00050623">
      <w:rPr>
        <w:rFonts w:ascii="Times New Roman" w:hAnsi="Times New Roman" w:cs="Times New Roman"/>
      </w:rPr>
      <w:t xml:space="preserve"> </w:t>
    </w:r>
    <w:proofErr w:type="spellStart"/>
    <w:r w:rsidRPr="00050623">
      <w:rPr>
        <w:rFonts w:ascii="Times New Roman" w:hAnsi="Times New Roman" w:cs="Times New Roman"/>
      </w:rPr>
      <w:t>ҚазҰУ</w:t>
    </w:r>
    <w:proofErr w:type="spellEnd"/>
    <w:r w:rsidRPr="00050623">
      <w:rPr>
        <w:rFonts w:ascii="Times New Roman" w:hAnsi="Times New Roman" w:cs="Times New Roman"/>
      </w:rPr>
      <w:t xml:space="preserve"> </w:t>
    </w:r>
    <w:proofErr w:type="spellStart"/>
    <w:r w:rsidRPr="00050623">
      <w:rPr>
        <w:rFonts w:ascii="Times New Roman" w:hAnsi="Times New Roman" w:cs="Times New Roman"/>
      </w:rPr>
      <w:t>Оқ</w:t>
    </w:r>
    <w:proofErr w:type="gramStart"/>
    <w:r w:rsidRPr="00050623">
      <w:rPr>
        <w:rFonts w:ascii="Times New Roman" w:hAnsi="Times New Roman" w:cs="Times New Roman"/>
      </w:rPr>
      <w:t>у-</w:t>
    </w:r>
    <w:proofErr w:type="gramEnd"/>
    <w:r w:rsidRPr="00050623">
      <w:rPr>
        <w:rFonts w:ascii="Times New Roman" w:hAnsi="Times New Roman" w:cs="Times New Roman"/>
      </w:rPr>
      <w:t>әдістемелік</w:t>
    </w:r>
    <w:proofErr w:type="spellEnd"/>
    <w:r w:rsidRPr="00050623">
      <w:rPr>
        <w:rFonts w:ascii="Times New Roman" w:hAnsi="Times New Roman" w:cs="Times New Roman"/>
      </w:rPr>
      <w:t xml:space="preserve"> </w:t>
    </w:r>
    <w:proofErr w:type="spellStart"/>
    <w:r w:rsidRPr="00050623">
      <w:rPr>
        <w:rFonts w:ascii="Times New Roman" w:hAnsi="Times New Roman" w:cs="Times New Roman"/>
      </w:rPr>
      <w:t>кешен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C3D60"/>
    <w:multiLevelType w:val="hybridMultilevel"/>
    <w:tmpl w:val="920EB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A8"/>
    <w:rsid w:val="00233FA1"/>
    <w:rsid w:val="00242EFC"/>
    <w:rsid w:val="0035098D"/>
    <w:rsid w:val="004A5306"/>
    <w:rsid w:val="005F1968"/>
    <w:rsid w:val="007914A8"/>
    <w:rsid w:val="0080495B"/>
    <w:rsid w:val="00952996"/>
    <w:rsid w:val="00A23BCE"/>
    <w:rsid w:val="00D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F47"/>
  </w:style>
  <w:style w:type="paragraph" w:styleId="a5">
    <w:name w:val="Body Text"/>
    <w:basedOn w:val="a"/>
    <w:link w:val="a6"/>
    <w:unhideWhenUsed/>
    <w:rsid w:val="00D72F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D72F4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s1">
    <w:name w:val="s1"/>
    <w:basedOn w:val="a0"/>
    <w:rsid w:val="008049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8049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0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196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968"/>
    <w:rPr>
      <w:rFonts w:ascii="Calibri" w:eastAsia="Times New Roman" w:hAnsi="Calibri" w:cs="Times New Roman"/>
      <w:sz w:val="16"/>
      <w:szCs w:val="16"/>
    </w:rPr>
  </w:style>
  <w:style w:type="character" w:customStyle="1" w:styleId="s3">
    <w:name w:val="s3"/>
    <w:rsid w:val="005F1968"/>
  </w:style>
  <w:style w:type="character" w:customStyle="1" w:styleId="apple-converted-space">
    <w:name w:val="apple-converted-space"/>
    <w:rsid w:val="005F1968"/>
  </w:style>
  <w:style w:type="character" w:customStyle="1" w:styleId="j22">
    <w:name w:val="j22"/>
    <w:rsid w:val="005F1968"/>
  </w:style>
  <w:style w:type="character" w:customStyle="1" w:styleId="j21">
    <w:name w:val="j21"/>
    <w:rsid w:val="005F1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2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F47"/>
  </w:style>
  <w:style w:type="paragraph" w:styleId="a5">
    <w:name w:val="Body Text"/>
    <w:basedOn w:val="a"/>
    <w:link w:val="a6"/>
    <w:unhideWhenUsed/>
    <w:rsid w:val="00D72F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6">
    <w:name w:val="Основной текст Знак"/>
    <w:basedOn w:val="a0"/>
    <w:link w:val="a5"/>
    <w:rsid w:val="00D72F4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s1">
    <w:name w:val="s1"/>
    <w:basedOn w:val="a0"/>
    <w:rsid w:val="008049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8049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04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F196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968"/>
    <w:rPr>
      <w:rFonts w:ascii="Calibri" w:eastAsia="Times New Roman" w:hAnsi="Calibri" w:cs="Times New Roman"/>
      <w:sz w:val="16"/>
      <w:szCs w:val="16"/>
    </w:rPr>
  </w:style>
  <w:style w:type="character" w:customStyle="1" w:styleId="s3">
    <w:name w:val="s3"/>
    <w:rsid w:val="005F1968"/>
  </w:style>
  <w:style w:type="character" w:customStyle="1" w:styleId="apple-converted-space">
    <w:name w:val="apple-converted-space"/>
    <w:rsid w:val="005F1968"/>
  </w:style>
  <w:style w:type="character" w:customStyle="1" w:styleId="j22">
    <w:name w:val="j22"/>
    <w:rsid w:val="005F1968"/>
  </w:style>
  <w:style w:type="character" w:customStyle="1" w:styleId="j21">
    <w:name w:val="j21"/>
    <w:rsid w:val="005F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2016-09-02T04:11:00Z</dcterms:created>
  <dcterms:modified xsi:type="dcterms:W3CDTF">2016-09-02T04:11:00Z</dcterms:modified>
</cp:coreProperties>
</file>